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37769" w14:textId="77777777" w:rsidR="00A45A2E" w:rsidRPr="000A022D" w:rsidRDefault="00A45A2E" w:rsidP="00531FFE">
      <w:pPr>
        <w:pStyle w:val="NormalnyWeb"/>
        <w:spacing w:before="0" w:beforeAutospacing="0" w:after="240" w:afterAutospacing="0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5D3776A" w14:textId="77777777" w:rsidR="00A45A2E" w:rsidRDefault="00A45A2E" w:rsidP="00721A34">
      <w:pPr>
        <w:pStyle w:val="NormalnyWeb"/>
        <w:spacing w:before="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25D3776B" w14:textId="77777777" w:rsidR="003E3B89" w:rsidRPr="00531FFE" w:rsidRDefault="003E3B89" w:rsidP="00721A34">
      <w:pPr>
        <w:pStyle w:val="NormalnyWeb"/>
        <w:spacing w:before="0" w:beforeAutospacing="0" w:after="0" w:afterAutospacing="0"/>
        <w:jc w:val="both"/>
        <w:rPr>
          <w:b/>
          <w:sz w:val="12"/>
          <w:szCs w:val="12"/>
        </w:rPr>
      </w:pPr>
    </w:p>
    <w:p w14:paraId="25D3776C" w14:textId="77777777" w:rsidR="00A45A2E" w:rsidRPr="00732BA2" w:rsidRDefault="00A45A2E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E3B89">
        <w:rPr>
          <w:sz w:val="20"/>
          <w:szCs w:val="20"/>
        </w:rPr>
        <w:t xml:space="preserve"> </w:t>
      </w:r>
      <w:proofErr w:type="spellStart"/>
      <w:r w:rsidR="00493BB7">
        <w:rPr>
          <w:sz w:val="20"/>
          <w:szCs w:val="20"/>
        </w:rPr>
        <w:t>S</w:t>
      </w:r>
      <w:r w:rsidR="003E3B89">
        <w:rPr>
          <w:sz w:val="20"/>
          <w:szCs w:val="20"/>
        </w:rPr>
        <w:t>ocjopedagogiczne</w:t>
      </w:r>
      <w:proofErr w:type="spellEnd"/>
      <w:r w:rsidR="003E3B89">
        <w:rPr>
          <w:sz w:val="20"/>
          <w:szCs w:val="20"/>
        </w:rPr>
        <w:t xml:space="preserve"> uwarunkowania komunikacji językowej</w:t>
      </w:r>
    </w:p>
    <w:p w14:paraId="25D3776D" w14:textId="77777777" w:rsidR="00A45A2E" w:rsidRPr="00732BA2" w:rsidRDefault="00A45A2E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25D3776E" w14:textId="77777777" w:rsidR="00A45A2E" w:rsidRPr="003E3B89" w:rsidRDefault="00A45A2E" w:rsidP="00721A3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5D3776F" w14:textId="77777777" w:rsidR="006B5CD5" w:rsidRPr="00732BA2" w:rsidRDefault="006B5CD5" w:rsidP="00721A3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E3B8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ANS-IPEP-2-SUKJ-2025</w:t>
      </w:r>
    </w:p>
    <w:p w14:paraId="25D37770" w14:textId="77777777" w:rsidR="00240710" w:rsidRPr="00732BA2" w:rsidRDefault="00240710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1B75CD">
        <w:rPr>
          <w:sz w:val="20"/>
          <w:szCs w:val="20"/>
        </w:rPr>
        <w:t xml:space="preserve"> p</w:t>
      </w:r>
      <w:r w:rsidR="009A2A9E">
        <w:rPr>
          <w:sz w:val="20"/>
          <w:szCs w:val="20"/>
        </w:rPr>
        <w:t>edagogika przedszkolna i wczesnoszkolna</w:t>
      </w:r>
    </w:p>
    <w:p w14:paraId="25D37771" w14:textId="77777777" w:rsidR="00240710" w:rsidRPr="00732BA2" w:rsidRDefault="00240710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E3B89">
        <w:rPr>
          <w:sz w:val="20"/>
          <w:szCs w:val="20"/>
        </w:rPr>
        <w:t xml:space="preserve"> pierwszy</w:t>
      </w:r>
    </w:p>
    <w:p w14:paraId="25D37772" w14:textId="77777777" w:rsidR="005076CB" w:rsidRPr="00B7673F" w:rsidRDefault="00240710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E3B89">
        <w:rPr>
          <w:sz w:val="20"/>
          <w:szCs w:val="20"/>
        </w:rPr>
        <w:t xml:space="preserve"> pierwszy</w:t>
      </w:r>
    </w:p>
    <w:p w14:paraId="25D37773" w14:textId="77777777" w:rsidR="00240710" w:rsidRDefault="00240710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="003E3B89">
        <w:rPr>
          <w:sz w:val="20"/>
          <w:szCs w:val="20"/>
        </w:rPr>
        <w:t xml:space="preserve"> godzin</w:t>
      </w:r>
      <w:r w:rsidRPr="00732BA2">
        <w:rPr>
          <w:sz w:val="20"/>
          <w:szCs w:val="20"/>
        </w:rPr>
        <w:t>:</w:t>
      </w:r>
    </w:p>
    <w:p w14:paraId="25D37774" w14:textId="77777777" w:rsidR="00312675" w:rsidRPr="003E3B89" w:rsidRDefault="003E3B89" w:rsidP="00721A34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312675">
        <w:rPr>
          <w:sz w:val="20"/>
          <w:szCs w:val="20"/>
        </w:rPr>
        <w:t>ykłady:</w:t>
      </w:r>
      <w:r>
        <w:rPr>
          <w:sz w:val="20"/>
          <w:szCs w:val="20"/>
        </w:rPr>
        <w:t xml:space="preserve"> 13 godz. </w:t>
      </w:r>
    </w:p>
    <w:p w14:paraId="25D37775" w14:textId="77777777" w:rsidR="00240710" w:rsidRPr="00732BA2" w:rsidRDefault="00891FBB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Poziom przedmiotu</w:t>
      </w:r>
      <w:r w:rsidR="00240710" w:rsidRPr="00EC4C44">
        <w:rPr>
          <w:sz w:val="20"/>
          <w:szCs w:val="20"/>
        </w:rPr>
        <w:t>:</w:t>
      </w:r>
      <w:r w:rsidR="00D93ABE">
        <w:rPr>
          <w:sz w:val="20"/>
          <w:szCs w:val="20"/>
        </w:rPr>
        <w:t xml:space="preserve"> studia jednolite magisterskie</w:t>
      </w:r>
    </w:p>
    <w:p w14:paraId="25D37776" w14:textId="77777777" w:rsidR="00A45A2E" w:rsidRPr="00EC4C44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891FBB">
        <w:rPr>
          <w:sz w:val="20"/>
          <w:szCs w:val="20"/>
        </w:rPr>
        <w:t xml:space="preserve"> język polski</w:t>
      </w:r>
    </w:p>
    <w:p w14:paraId="25D37777" w14:textId="77777777" w:rsidR="00D169C1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5D37778" w14:textId="77777777" w:rsidR="00AF0599" w:rsidRPr="00C55B17" w:rsidRDefault="00C55B17" w:rsidP="00721A34">
      <w:pPr>
        <w:ind w:firstLine="360"/>
        <w:rPr>
          <w:sz w:val="20"/>
          <w:szCs w:val="20"/>
        </w:rPr>
      </w:pPr>
      <w:r>
        <w:rPr>
          <w:sz w:val="16"/>
          <w:szCs w:val="16"/>
        </w:rPr>
        <w:t xml:space="preserve">         </w:t>
      </w:r>
      <w:r w:rsidRPr="00C55B17">
        <w:rPr>
          <w:sz w:val="16"/>
          <w:szCs w:val="16"/>
        </w:rPr>
        <w:t>●</w:t>
      </w:r>
      <w:r w:rsidRPr="00C55B17">
        <w:rPr>
          <w:sz w:val="20"/>
          <w:szCs w:val="20"/>
        </w:rPr>
        <w:t xml:space="preserve">   </w:t>
      </w:r>
      <w:r w:rsidR="001B75CD">
        <w:rPr>
          <w:sz w:val="20"/>
          <w:szCs w:val="20"/>
        </w:rPr>
        <w:t xml:space="preserve">  </w:t>
      </w:r>
      <w:r>
        <w:rPr>
          <w:sz w:val="20"/>
          <w:szCs w:val="20"/>
        </w:rPr>
        <w:t>z</w:t>
      </w:r>
      <w:r w:rsidR="00AF0599" w:rsidRPr="00C55B17">
        <w:rPr>
          <w:sz w:val="20"/>
          <w:szCs w:val="20"/>
        </w:rPr>
        <w:t>apoznanie z prawami oraz mechanizmami komunikacji społecznej</w:t>
      </w:r>
    </w:p>
    <w:p w14:paraId="25D37779" w14:textId="77777777" w:rsidR="005076CB" w:rsidRPr="00C55B17" w:rsidRDefault="00C55B17" w:rsidP="00721A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5B17">
        <w:rPr>
          <w:sz w:val="20"/>
          <w:szCs w:val="20"/>
        </w:rPr>
        <w:t>przekazanie wiedzy o psychicznych, społecznych i kulturowych determinantach komunikacji językowej</w:t>
      </w:r>
    </w:p>
    <w:p w14:paraId="25D3777A" w14:textId="77777777" w:rsidR="005076CB" w:rsidRPr="00C55B17" w:rsidRDefault="00C55B17" w:rsidP="00721A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5B17">
        <w:rPr>
          <w:sz w:val="20"/>
          <w:szCs w:val="20"/>
        </w:rPr>
        <w:t>budowanie zrozumienia dla istoty społecznego wymiaru komunikacji językowej</w:t>
      </w:r>
    </w:p>
    <w:p w14:paraId="25D3777B" w14:textId="77777777" w:rsidR="005076CB" w:rsidRPr="00C55B17" w:rsidRDefault="00C55B17" w:rsidP="00721A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5B17">
        <w:rPr>
          <w:sz w:val="20"/>
          <w:szCs w:val="20"/>
        </w:rPr>
        <w:t>kształtowanie zrozumienia dla roli sprawności językowej i stylistycznej</w:t>
      </w:r>
    </w:p>
    <w:p w14:paraId="25D3777C" w14:textId="77777777" w:rsidR="005076CB" w:rsidRPr="00C55B17" w:rsidRDefault="00C55B17" w:rsidP="00721A3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55B17">
        <w:rPr>
          <w:sz w:val="20"/>
          <w:szCs w:val="20"/>
        </w:rPr>
        <w:t>omówienie kwestii pragmatyki mowy w aspekcie pedagogiki szkolnej i pozaszkolnej</w:t>
      </w:r>
    </w:p>
    <w:p w14:paraId="25D3777D" w14:textId="77777777" w:rsidR="00D169C1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C55B17">
        <w:rPr>
          <w:sz w:val="20"/>
          <w:szCs w:val="20"/>
        </w:rPr>
        <w:t>:</w:t>
      </w:r>
      <w:r w:rsidRPr="00732BA2">
        <w:rPr>
          <w:sz w:val="20"/>
          <w:szCs w:val="20"/>
        </w:rPr>
        <w:t xml:space="preserve"> </w:t>
      </w:r>
      <w:r w:rsidR="009F6A5A" w:rsidRPr="00C14B00">
        <w:rPr>
          <w:sz w:val="20"/>
          <w:szCs w:val="20"/>
        </w:rPr>
        <w:t>zajęcia w fo</w:t>
      </w:r>
      <w:r w:rsidR="00C55B17">
        <w:rPr>
          <w:sz w:val="20"/>
          <w:szCs w:val="20"/>
        </w:rPr>
        <w:t>rmie tradycyjnej (stacjonarnej)</w:t>
      </w:r>
    </w:p>
    <w:p w14:paraId="25D3777E" w14:textId="77777777" w:rsidR="009A2A9E" w:rsidRPr="00EC4C44" w:rsidRDefault="009A2A9E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55B17">
        <w:rPr>
          <w:sz w:val="20"/>
          <w:szCs w:val="20"/>
        </w:rPr>
        <w:t xml:space="preserve"> brak wymagań</w:t>
      </w:r>
    </w:p>
    <w:p w14:paraId="25D3777F" w14:textId="77777777" w:rsidR="00A45A2E" w:rsidRPr="00732BA2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ECTS</w:t>
      </w:r>
      <w:r w:rsidR="00C55B17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(w tym ECTS praktycznych: </w:t>
      </w:r>
      <w:r w:rsidR="00C55B17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25D37780" w14:textId="77777777" w:rsidR="00C55B17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C55B17">
        <w:rPr>
          <w:sz w:val="20"/>
          <w:szCs w:val="20"/>
        </w:rPr>
        <w:t xml:space="preserve"> </w:t>
      </w:r>
    </w:p>
    <w:p w14:paraId="25D37781" w14:textId="77777777" w:rsidR="00D169C1" w:rsidRPr="00732BA2" w:rsidRDefault="00C55B17" w:rsidP="00721A34">
      <w:pPr>
        <w:pStyle w:val="Bezodstpw"/>
        <w:ind w:left="360"/>
        <w:rPr>
          <w:sz w:val="20"/>
          <w:szCs w:val="20"/>
        </w:rPr>
      </w:pPr>
      <w:r>
        <w:rPr>
          <w:sz w:val="16"/>
          <w:szCs w:val="16"/>
        </w:rPr>
        <w:t xml:space="preserve">        </w:t>
      </w:r>
      <w:r w:rsidRPr="00C55B17">
        <w:rPr>
          <w:sz w:val="16"/>
          <w:szCs w:val="16"/>
        </w:rPr>
        <w:t>●</w:t>
      </w:r>
      <w:r>
        <w:rPr>
          <w:sz w:val="20"/>
          <w:szCs w:val="20"/>
        </w:rPr>
        <w:t xml:space="preserve">      prof. dr hab. Krzysztof Maćkowiak</w:t>
      </w:r>
    </w:p>
    <w:p w14:paraId="25D37782" w14:textId="77777777" w:rsidR="00C55B17" w:rsidRDefault="00D169C1" w:rsidP="00721A3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C55B17">
        <w:rPr>
          <w:sz w:val="20"/>
          <w:szCs w:val="20"/>
        </w:rPr>
        <w:t xml:space="preserve">          </w:t>
      </w:r>
    </w:p>
    <w:p w14:paraId="25D37783" w14:textId="77777777" w:rsidR="00D169C1" w:rsidRPr="00732BA2" w:rsidRDefault="00C55B17" w:rsidP="00721A34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C55B17">
        <w:rPr>
          <w:sz w:val="16"/>
          <w:szCs w:val="16"/>
        </w:rPr>
        <w:t xml:space="preserve">● </w:t>
      </w:r>
      <w:r>
        <w:rPr>
          <w:sz w:val="16"/>
          <w:szCs w:val="16"/>
        </w:rPr>
        <w:t xml:space="preserve">      </w:t>
      </w:r>
      <w:r>
        <w:rPr>
          <w:sz w:val="20"/>
          <w:szCs w:val="20"/>
        </w:rPr>
        <w:t>prof. dr hab. Krzysztof Maćkowiak</w:t>
      </w:r>
    </w:p>
    <w:p w14:paraId="25D37784" w14:textId="77777777" w:rsidR="00A45A2E" w:rsidRPr="00732BA2" w:rsidRDefault="00A45A2E" w:rsidP="00531FFE">
      <w:pPr>
        <w:pStyle w:val="NormalnyWeb"/>
        <w:spacing w:before="120" w:beforeAutospacing="0" w:after="0" w:afterAutospacing="0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25D37785" w14:textId="77777777" w:rsidR="007244C6" w:rsidRPr="00732BA2" w:rsidRDefault="007244C6" w:rsidP="005F0B4F">
      <w:pPr>
        <w:pStyle w:val="NormalnyWeb"/>
        <w:spacing w:before="120" w:beforeAutospacing="0" w:after="120" w:afterAutospacing="0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100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62"/>
        <w:gridCol w:w="4450"/>
        <w:gridCol w:w="1645"/>
        <w:gridCol w:w="2552"/>
      </w:tblGrid>
      <w:tr w:rsidR="00240710" w:rsidRPr="00732BA2" w14:paraId="25D3778D" w14:textId="77777777" w:rsidTr="00504E55">
        <w:trPr>
          <w:trHeight w:val="564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D37786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37787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D3778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25D37789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645" w:type="dxa"/>
            <w:vAlign w:val="center"/>
          </w:tcPr>
          <w:p w14:paraId="25D3778A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</w:t>
            </w:r>
          </w:p>
        </w:tc>
        <w:tc>
          <w:tcPr>
            <w:tcW w:w="2552" w:type="dxa"/>
            <w:vAlign w:val="center"/>
          </w:tcPr>
          <w:p w14:paraId="25D3778B" w14:textId="77777777" w:rsidR="00504E55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 xml:space="preserve">Odniesienie </w:t>
            </w:r>
          </w:p>
          <w:p w14:paraId="25D3778C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do kierunkowych</w:t>
            </w:r>
          </w:p>
        </w:tc>
      </w:tr>
      <w:tr w:rsidR="0043462B" w:rsidRPr="00732BA2" w14:paraId="25D3778F" w14:textId="77777777" w:rsidTr="00504E55">
        <w:trPr>
          <w:trHeight w:val="354"/>
        </w:trPr>
        <w:tc>
          <w:tcPr>
            <w:tcW w:w="1000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5D3778E" w14:textId="1D219CD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B4447">
              <w:rPr>
                <w:sz w:val="20"/>
                <w:szCs w:val="20"/>
              </w:rPr>
              <w:t>1</w:t>
            </w:r>
          </w:p>
        </w:tc>
      </w:tr>
      <w:tr w:rsidR="00240710" w:rsidRPr="00732BA2" w14:paraId="25D37798" w14:textId="77777777" w:rsidTr="00504E55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0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3" w14:textId="1C1CEFA0" w:rsidR="00721A34" w:rsidRDefault="005F0B4F" w:rsidP="00721A34">
            <w:pPr>
              <w:pStyle w:val="NormalnyWeb"/>
              <w:spacing w:before="0" w:beforeAutospacing="0" w:after="0" w:afterAutospacing="0"/>
              <w:jc w:val="both"/>
              <w:rPr>
                <w:b/>
                <w:i/>
                <w:sz w:val="20"/>
                <w:szCs w:val="20"/>
              </w:rPr>
            </w:pPr>
            <w:r w:rsidRPr="005F0B4F">
              <w:rPr>
                <w:sz w:val="20"/>
                <w:szCs w:val="20"/>
              </w:rPr>
              <w:t xml:space="preserve"> </w:t>
            </w:r>
            <w:r w:rsidR="00721A34" w:rsidRPr="00D727FE">
              <w:rPr>
                <w:b/>
                <w:i/>
                <w:sz w:val="20"/>
                <w:szCs w:val="20"/>
              </w:rPr>
              <w:t xml:space="preserve">C.W7. </w:t>
            </w:r>
            <w:r w:rsidR="00721A34">
              <w:rPr>
                <w:b/>
                <w:i/>
                <w:sz w:val="20"/>
                <w:szCs w:val="20"/>
              </w:rPr>
              <w:t xml:space="preserve">zna i rozumie </w:t>
            </w:r>
            <w:r w:rsidR="00721A34" w:rsidRPr="00D727FE">
              <w:rPr>
                <w:b/>
                <w:i/>
                <w:sz w:val="20"/>
                <w:szCs w:val="20"/>
              </w:rPr>
              <w:t>praktyczne aspekty wystąpień publicznych – poprawność językową, etykę języka,</w:t>
            </w:r>
          </w:p>
          <w:p w14:paraId="25D37794" w14:textId="77777777" w:rsidR="00240710" w:rsidRPr="005F0B4F" w:rsidRDefault="00721A34" w:rsidP="00721A34">
            <w:pPr>
              <w:pStyle w:val="NormalnyWeb"/>
              <w:spacing w:before="120" w:beforeAutospacing="0" w:after="120" w:afterAutospacing="0"/>
              <w:rPr>
                <w:b/>
                <w:i/>
                <w:sz w:val="20"/>
                <w:szCs w:val="20"/>
              </w:rPr>
            </w:pPr>
            <w:r w:rsidRPr="00D727FE">
              <w:rPr>
                <w:b/>
                <w:i/>
                <w:sz w:val="20"/>
                <w:szCs w:val="20"/>
              </w:rPr>
              <w:t>etykietę korespondencji tradycyjnej i elektronicznej</w:t>
            </w:r>
          </w:p>
        </w:tc>
        <w:tc>
          <w:tcPr>
            <w:tcW w:w="1645" w:type="dxa"/>
          </w:tcPr>
          <w:p w14:paraId="25D37795" w14:textId="77777777" w:rsidR="00240710" w:rsidRPr="00732BA2" w:rsidRDefault="008B32E1" w:rsidP="008B32E1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552" w:type="dxa"/>
          </w:tcPr>
          <w:p w14:paraId="25D37796" w14:textId="77777777" w:rsidR="00721A34" w:rsidRDefault="00721A34" w:rsidP="00721A34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04E55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br/>
              <w:t>SMPED_W09</w:t>
            </w:r>
            <w:r>
              <w:rPr>
                <w:color w:val="000000"/>
                <w:sz w:val="20"/>
                <w:szCs w:val="20"/>
              </w:rPr>
              <w:br/>
            </w:r>
            <w:r w:rsidRPr="00504E55">
              <w:rPr>
                <w:color w:val="000000"/>
                <w:sz w:val="20"/>
                <w:szCs w:val="20"/>
              </w:rPr>
              <w:t>SMPED_W17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25D37797" w14:textId="77777777" w:rsidR="00240710" w:rsidRPr="003301E2" w:rsidRDefault="00721A34" w:rsidP="00721A34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</w:p>
        </w:tc>
      </w:tr>
      <w:tr w:rsidR="00721A34" w:rsidRPr="00732BA2" w14:paraId="25D3779D" w14:textId="77777777" w:rsidTr="00504E55">
        <w:trPr>
          <w:trHeight w:val="771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9" w14:textId="77777777" w:rsidR="00721A34" w:rsidRPr="00732BA2" w:rsidRDefault="00721A3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A" w14:textId="77777777" w:rsidR="00721A34" w:rsidRPr="00531FFE" w:rsidRDefault="00721A34" w:rsidP="00721A34">
            <w:pPr>
              <w:pStyle w:val="NormalnyWeb"/>
              <w:spacing w:before="120" w:beforeAutospacing="0" w:after="120" w:afterAutospacing="0"/>
              <w:jc w:val="both"/>
              <w:rPr>
                <w:b/>
                <w:sz w:val="20"/>
                <w:szCs w:val="20"/>
              </w:rPr>
            </w:pPr>
            <w:r w:rsidRPr="00531FFE">
              <w:rPr>
                <w:sz w:val="20"/>
                <w:szCs w:val="20"/>
              </w:rPr>
              <w:t>zna definicję pojęcia kodu, języka, komunikacji;</w:t>
            </w:r>
            <w:r w:rsidRPr="00531FFE">
              <w:rPr>
                <w:b/>
                <w:sz w:val="20"/>
                <w:szCs w:val="20"/>
              </w:rPr>
              <w:t xml:space="preserve"> </w:t>
            </w:r>
            <w:r w:rsidRPr="00531FFE">
              <w:rPr>
                <w:sz w:val="20"/>
                <w:szCs w:val="20"/>
              </w:rPr>
              <w:t>zna uwarunkowania społeczne współczesnej polszczyzny</w:t>
            </w:r>
          </w:p>
        </w:tc>
        <w:tc>
          <w:tcPr>
            <w:tcW w:w="1645" w:type="dxa"/>
          </w:tcPr>
          <w:p w14:paraId="25D3779B" w14:textId="77777777" w:rsidR="00721A34" w:rsidRDefault="00721A34" w:rsidP="0013509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552" w:type="dxa"/>
          </w:tcPr>
          <w:p w14:paraId="25D3779C" w14:textId="77777777" w:rsidR="00721A34" w:rsidRPr="00504E55" w:rsidRDefault="00721A34" w:rsidP="0013509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04E55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D4618B">
              <w:rPr>
                <w:color w:val="000000"/>
                <w:sz w:val="20"/>
                <w:szCs w:val="20"/>
              </w:rPr>
              <w:t>SMPED_W09</w:t>
            </w:r>
          </w:p>
        </w:tc>
      </w:tr>
      <w:tr w:rsidR="00721A34" w:rsidRPr="00732BA2" w14:paraId="25D377A3" w14:textId="77777777" w:rsidTr="00504E55">
        <w:trPr>
          <w:trHeight w:val="663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E" w14:textId="77777777" w:rsidR="00721A34" w:rsidRPr="00732BA2" w:rsidRDefault="00721A34" w:rsidP="007002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9F" w14:textId="77777777" w:rsidR="00721A34" w:rsidRPr="0069734C" w:rsidRDefault="00721A34" w:rsidP="007002CA">
            <w:pPr>
              <w:pStyle w:val="NormalnyWeb"/>
              <w:spacing w:before="120" w:beforeAutospacing="0" w:after="120" w:afterAutospacing="0"/>
              <w:rPr>
                <w:b/>
                <w:i/>
                <w:sz w:val="20"/>
                <w:szCs w:val="20"/>
              </w:rPr>
            </w:pPr>
            <w:r w:rsidRPr="0069734C">
              <w:rPr>
                <w:b/>
                <w:i/>
                <w:sz w:val="20"/>
                <w:szCs w:val="20"/>
              </w:rPr>
              <w:t>C.U8. potrafi poprawnie posługiwać się językiem polskim</w:t>
            </w:r>
          </w:p>
        </w:tc>
        <w:tc>
          <w:tcPr>
            <w:tcW w:w="1645" w:type="dxa"/>
          </w:tcPr>
          <w:p w14:paraId="25D377A0" w14:textId="77777777" w:rsidR="00721A34" w:rsidRPr="00732BA2" w:rsidRDefault="00721A34" w:rsidP="007002CA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552" w:type="dxa"/>
          </w:tcPr>
          <w:p w14:paraId="25D377A1" w14:textId="77777777" w:rsidR="00721A34" w:rsidRDefault="00721A34" w:rsidP="007002C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04E55">
              <w:rPr>
                <w:color w:val="000000"/>
                <w:sz w:val="20"/>
                <w:szCs w:val="20"/>
              </w:rPr>
              <w:t>SMPED_W17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D4618B">
              <w:rPr>
                <w:color w:val="000000"/>
                <w:sz w:val="20"/>
                <w:szCs w:val="20"/>
              </w:rPr>
              <w:t>SMPED_U09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25D377A2" w14:textId="77777777" w:rsidR="00721A34" w:rsidRPr="00504E55" w:rsidRDefault="00721A34" w:rsidP="007002CA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</w:t>
            </w:r>
            <w:r w:rsidRPr="00D4618B">
              <w:rPr>
                <w:color w:val="000000"/>
                <w:sz w:val="20"/>
                <w:szCs w:val="20"/>
              </w:rPr>
              <w:t>SMPED_U10</w:t>
            </w:r>
          </w:p>
        </w:tc>
      </w:tr>
      <w:tr w:rsidR="00721A34" w:rsidRPr="00732BA2" w14:paraId="25D377A9" w14:textId="77777777" w:rsidTr="00504E55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A4" w14:textId="77777777" w:rsidR="00721A34" w:rsidRPr="00732BA2" w:rsidRDefault="00721A34" w:rsidP="007002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A5" w14:textId="77777777" w:rsidR="00721A34" w:rsidRPr="00531FFE" w:rsidRDefault="00721A34" w:rsidP="007002C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531FFE">
              <w:rPr>
                <w:sz w:val="20"/>
                <w:szCs w:val="20"/>
              </w:rPr>
              <w:t>Student potrafi zinterpretować wybrane  współczesne zjawiska językowe i stylistyczne</w:t>
            </w:r>
          </w:p>
        </w:tc>
        <w:tc>
          <w:tcPr>
            <w:tcW w:w="1645" w:type="dxa"/>
          </w:tcPr>
          <w:p w14:paraId="25D377A6" w14:textId="77777777" w:rsidR="00721A34" w:rsidRPr="00732BA2" w:rsidRDefault="00721A34" w:rsidP="007002CA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552" w:type="dxa"/>
          </w:tcPr>
          <w:p w14:paraId="25D377A7" w14:textId="77777777" w:rsidR="00721A34" w:rsidRDefault="00721A34" w:rsidP="007002C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04E55">
              <w:rPr>
                <w:color w:val="000000"/>
                <w:sz w:val="20"/>
                <w:szCs w:val="20"/>
              </w:rPr>
              <w:t>SMPED_W01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4E55">
              <w:rPr>
                <w:color w:val="000000"/>
                <w:sz w:val="20"/>
                <w:szCs w:val="20"/>
              </w:rPr>
              <w:t>SMPED_W17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25D377A8" w14:textId="77777777" w:rsidR="00721A34" w:rsidRPr="00504E55" w:rsidRDefault="00721A34" w:rsidP="007002CA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D4618B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D4618B">
              <w:rPr>
                <w:color w:val="000000"/>
                <w:sz w:val="20"/>
                <w:szCs w:val="20"/>
              </w:rPr>
              <w:t>SMPED_U10</w:t>
            </w:r>
          </w:p>
        </w:tc>
      </w:tr>
      <w:tr w:rsidR="00721A34" w:rsidRPr="00732BA2" w14:paraId="25D377AF" w14:textId="77777777" w:rsidTr="00504E55">
        <w:trPr>
          <w:trHeight w:val="305"/>
        </w:trPr>
        <w:tc>
          <w:tcPr>
            <w:tcW w:w="136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AA" w14:textId="77777777" w:rsidR="00721A34" w:rsidRDefault="00721A34" w:rsidP="007002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45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377AB" w14:textId="77777777" w:rsidR="00721A34" w:rsidRPr="0069734C" w:rsidRDefault="00721A34" w:rsidP="007002CA">
            <w:pPr>
              <w:pStyle w:val="NormalnyWeb"/>
              <w:spacing w:before="120" w:beforeAutospacing="0" w:after="120" w:afterAutospacing="0"/>
              <w:rPr>
                <w:b/>
                <w:i/>
                <w:sz w:val="20"/>
                <w:szCs w:val="20"/>
              </w:rPr>
            </w:pPr>
            <w:r w:rsidRPr="0069734C">
              <w:rPr>
                <w:b/>
                <w:i/>
                <w:sz w:val="20"/>
                <w:szCs w:val="20"/>
              </w:rPr>
              <w:t xml:space="preserve">C.K2. jest gotów do skutecznego korygowania swoich błędów językowych </w:t>
            </w:r>
          </w:p>
        </w:tc>
        <w:tc>
          <w:tcPr>
            <w:tcW w:w="1645" w:type="dxa"/>
          </w:tcPr>
          <w:p w14:paraId="25D377AC" w14:textId="77777777" w:rsidR="00721A34" w:rsidRPr="00732BA2" w:rsidRDefault="00721A34" w:rsidP="007002CA">
            <w:pPr>
              <w:pStyle w:val="NormalnyWeb"/>
              <w:spacing w:before="120" w:beforeAutospacing="0" w:after="12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552" w:type="dxa"/>
          </w:tcPr>
          <w:p w14:paraId="25D377AD" w14:textId="77777777" w:rsidR="00721A34" w:rsidRDefault="00721A34" w:rsidP="007002CA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4618B">
              <w:rPr>
                <w:color w:val="000000"/>
                <w:sz w:val="20"/>
                <w:szCs w:val="20"/>
              </w:rPr>
              <w:t>SMPED_W09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D4618B">
              <w:rPr>
                <w:color w:val="000000"/>
                <w:sz w:val="20"/>
                <w:szCs w:val="20"/>
              </w:rPr>
              <w:t>SMPED_U09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14:paraId="25D377AE" w14:textId="77777777" w:rsidR="00721A34" w:rsidRPr="00D4618B" w:rsidRDefault="00721A34" w:rsidP="007002CA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Pr="00D4618B">
              <w:rPr>
                <w:color w:val="000000"/>
                <w:sz w:val="20"/>
                <w:szCs w:val="20"/>
              </w:rPr>
              <w:t>SMPED_K01</w:t>
            </w:r>
          </w:p>
        </w:tc>
      </w:tr>
    </w:tbl>
    <w:p w14:paraId="25D377B0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923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54"/>
        <w:gridCol w:w="1843"/>
        <w:gridCol w:w="2126"/>
      </w:tblGrid>
      <w:tr w:rsidR="00C92365" w:rsidRPr="00732BA2" w14:paraId="25D377B5" w14:textId="77777777" w:rsidTr="00353731">
        <w:trPr>
          <w:trHeight w:val="694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1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25D377B2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3" w14:textId="77777777" w:rsidR="002C2ECF" w:rsidRDefault="002C2ECF" w:rsidP="002C2EC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Symbole </w:t>
            </w:r>
            <w:r w:rsidR="00C92365" w:rsidRPr="002C2ECF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2C2ECF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  <w:p w14:paraId="25D377B4" w14:textId="77777777" w:rsidR="00C92365" w:rsidRPr="002C2ECF" w:rsidRDefault="00C92365" w:rsidP="002C2ECF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2ECF">
              <w:rPr>
                <w:rFonts w:ascii="Times New Roman" w:hAnsi="Times New Roman" w:cs="Times New Roman"/>
                <w:bCs/>
                <w:sz w:val="4"/>
                <w:szCs w:val="4"/>
              </w:rPr>
              <w:br/>
            </w:r>
            <w:r w:rsidRPr="002C2ECF">
              <w:rPr>
                <w:rFonts w:ascii="Times New Roman" w:hAnsi="Times New Roman" w:cs="Times New Roman"/>
                <w:bCs/>
                <w:sz w:val="20"/>
                <w:szCs w:val="20"/>
              </w:rPr>
              <w:t>dla przedmiotu/zajęć</w:t>
            </w:r>
          </w:p>
        </w:tc>
      </w:tr>
      <w:tr w:rsidR="00C92365" w:rsidRPr="00732BA2" w14:paraId="25D377BB" w14:textId="77777777" w:rsidTr="00353731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6" w14:textId="77777777" w:rsidR="00493BB7" w:rsidRPr="00634141" w:rsidRDefault="00493BB7" w:rsidP="00493BB7">
            <w:pPr>
              <w:jc w:val="both"/>
              <w:rPr>
                <w:iCs/>
                <w:sz w:val="20"/>
                <w:szCs w:val="20"/>
              </w:rPr>
            </w:pPr>
            <w:r w:rsidRPr="00634141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5D377B7" w14:textId="77777777" w:rsidR="00493BB7" w:rsidRDefault="00493BB7" w:rsidP="001B75CD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</w:p>
          <w:p w14:paraId="25D377B8" w14:textId="77777777" w:rsidR="00C92365" w:rsidRPr="00E50B53" w:rsidRDefault="00E50B53" w:rsidP="001B75CD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 xml:space="preserve">Pojęcie kodu, komunikacji (werbalnej i niewerbalnej) i języka. </w:t>
            </w:r>
          </w:p>
        </w:tc>
        <w:tc>
          <w:tcPr>
            <w:tcW w:w="1843" w:type="dxa"/>
            <w:vAlign w:val="center"/>
          </w:tcPr>
          <w:p w14:paraId="25D377B9" w14:textId="77777777" w:rsidR="00C92365" w:rsidRPr="00732BA2" w:rsidRDefault="009B4649" w:rsidP="009B464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A" w14:textId="77777777" w:rsidR="00C92365" w:rsidRPr="00732BA2" w:rsidRDefault="002C2ECF" w:rsidP="00721A3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32BA2">
              <w:rPr>
                <w:sz w:val="20"/>
                <w:szCs w:val="20"/>
              </w:rPr>
              <w:t>01_W</w:t>
            </w:r>
            <w:r>
              <w:rPr>
                <w:sz w:val="20"/>
                <w:szCs w:val="20"/>
              </w:rPr>
              <w:t xml:space="preserve">, </w:t>
            </w:r>
            <w:r w:rsidRPr="00732BA2">
              <w:rPr>
                <w:sz w:val="20"/>
                <w:szCs w:val="20"/>
              </w:rPr>
              <w:t>02_W</w:t>
            </w:r>
            <w:r w:rsidR="00721A34">
              <w:rPr>
                <w:sz w:val="20"/>
                <w:szCs w:val="20"/>
              </w:rPr>
              <w:t>,</w:t>
            </w:r>
          </w:p>
        </w:tc>
      </w:tr>
      <w:tr w:rsidR="00C92365" w:rsidRPr="00732BA2" w14:paraId="25D377C0" w14:textId="77777777" w:rsidTr="00353731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C" w14:textId="77777777" w:rsidR="001B75CD" w:rsidRDefault="00E50B53" w:rsidP="001B75CD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>Język jako podstawowe narzędzie komunikacji społecznej.</w:t>
            </w:r>
            <w:r>
              <w:rPr>
                <w:sz w:val="20"/>
                <w:szCs w:val="20"/>
              </w:rPr>
              <w:t xml:space="preserve"> </w:t>
            </w:r>
            <w:r w:rsidRPr="00E50B53">
              <w:rPr>
                <w:sz w:val="20"/>
                <w:szCs w:val="20"/>
              </w:rPr>
              <w:t>Społeczne</w:t>
            </w:r>
          </w:p>
          <w:p w14:paraId="25D377BD" w14:textId="77777777" w:rsidR="00C92365" w:rsidRPr="00E50B53" w:rsidRDefault="00E50B53" w:rsidP="001B75C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>funkcje języka. Język jako składnik przestrzeni społecznej.</w:t>
            </w:r>
          </w:p>
        </w:tc>
        <w:tc>
          <w:tcPr>
            <w:tcW w:w="1843" w:type="dxa"/>
            <w:vAlign w:val="center"/>
          </w:tcPr>
          <w:p w14:paraId="25D377BE" w14:textId="77777777" w:rsidR="00C92365" w:rsidRPr="00732BA2" w:rsidRDefault="009B464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BF" w14:textId="77777777" w:rsidR="00C92365" w:rsidRPr="00732BA2" w:rsidRDefault="002C2ECF" w:rsidP="00721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21A34" w:rsidRPr="00732BA2">
              <w:rPr>
                <w:sz w:val="20"/>
                <w:szCs w:val="20"/>
              </w:rPr>
              <w:t>01_W</w:t>
            </w:r>
            <w:r w:rsidR="00721A34">
              <w:rPr>
                <w:sz w:val="20"/>
                <w:szCs w:val="20"/>
              </w:rPr>
              <w:t xml:space="preserve">, </w:t>
            </w: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</w:p>
        </w:tc>
      </w:tr>
      <w:tr w:rsidR="00894046" w:rsidRPr="00732BA2" w14:paraId="25D377C5" w14:textId="77777777" w:rsidTr="00353731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1" w14:textId="77777777" w:rsidR="00E50B53" w:rsidRDefault="00E50B53" w:rsidP="00E50B53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Uwarunkowania</w:t>
            </w:r>
            <w:r w:rsidRPr="00E50B53">
              <w:rPr>
                <w:sz w:val="20"/>
                <w:szCs w:val="20"/>
              </w:rPr>
              <w:t xml:space="preserve"> komunikacji językowej i pozajęzykowej.</w:t>
            </w:r>
          </w:p>
          <w:p w14:paraId="25D377C2" w14:textId="77777777" w:rsidR="00894046" w:rsidRPr="00E50B53" w:rsidRDefault="00E50B53" w:rsidP="00E50B5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>Podstawowe determinanty aktu komunikacyjnego i językowego.</w:t>
            </w:r>
          </w:p>
        </w:tc>
        <w:tc>
          <w:tcPr>
            <w:tcW w:w="1843" w:type="dxa"/>
            <w:vAlign w:val="center"/>
          </w:tcPr>
          <w:p w14:paraId="25D377C3" w14:textId="77777777" w:rsidR="00894046" w:rsidRPr="00732BA2" w:rsidRDefault="009B464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4" w14:textId="77777777" w:rsidR="00894046" w:rsidRPr="00732BA2" w:rsidRDefault="002C2ECF" w:rsidP="00721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21A34" w:rsidRPr="00732BA2">
              <w:rPr>
                <w:sz w:val="20"/>
                <w:szCs w:val="20"/>
              </w:rPr>
              <w:t>01_W</w:t>
            </w:r>
            <w:r w:rsidR="00721A3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</w:p>
        </w:tc>
      </w:tr>
      <w:tr w:rsidR="00894046" w:rsidRPr="00732BA2" w14:paraId="25D377CA" w14:textId="77777777" w:rsidTr="00353731">
        <w:trPr>
          <w:trHeight w:val="315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6" w14:textId="77777777" w:rsidR="001B75CD" w:rsidRDefault="00E50B53" w:rsidP="001B75CD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>Językowy obraz świata – świat widziany przez język. Język wartości,</w:t>
            </w:r>
          </w:p>
          <w:p w14:paraId="25D377C7" w14:textId="77777777" w:rsidR="00894046" w:rsidRPr="00E50B53" w:rsidRDefault="00E50B53" w:rsidP="001B75C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E50B53">
              <w:rPr>
                <w:sz w:val="20"/>
                <w:szCs w:val="20"/>
              </w:rPr>
              <w:t>wartościowanie w języku.</w:t>
            </w:r>
          </w:p>
        </w:tc>
        <w:tc>
          <w:tcPr>
            <w:tcW w:w="1843" w:type="dxa"/>
            <w:vAlign w:val="center"/>
          </w:tcPr>
          <w:p w14:paraId="25D377C8" w14:textId="77777777" w:rsidR="00894046" w:rsidRPr="00732BA2" w:rsidRDefault="009B464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9" w14:textId="77777777" w:rsidR="00894046" w:rsidRPr="00732BA2" w:rsidRDefault="002C2ECF" w:rsidP="00721A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21A34" w:rsidRPr="00732BA2">
              <w:rPr>
                <w:sz w:val="20"/>
                <w:szCs w:val="20"/>
              </w:rPr>
              <w:t>01_W</w:t>
            </w:r>
            <w:r w:rsidR="00721A34">
              <w:rPr>
                <w:sz w:val="20"/>
                <w:szCs w:val="20"/>
              </w:rPr>
              <w:t xml:space="preserve">, </w:t>
            </w: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</w:p>
        </w:tc>
      </w:tr>
      <w:tr w:rsidR="00894046" w:rsidRPr="00732BA2" w14:paraId="25D377CF" w14:textId="77777777" w:rsidTr="00353731">
        <w:trPr>
          <w:trHeight w:val="610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B" w14:textId="77777777" w:rsidR="001B75CD" w:rsidRDefault="00930838" w:rsidP="001B75C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30838">
              <w:rPr>
                <w:sz w:val="20"/>
                <w:szCs w:val="20"/>
              </w:rPr>
              <w:t>Językowe zakłócenia w porozumiewaniu się ludzi. Zagadnienia etyki</w:t>
            </w:r>
          </w:p>
          <w:p w14:paraId="25D377CC" w14:textId="77777777" w:rsidR="00930838" w:rsidRPr="00930838" w:rsidRDefault="00930838" w:rsidP="001B75CD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930838">
              <w:rPr>
                <w:sz w:val="20"/>
                <w:szCs w:val="20"/>
              </w:rPr>
              <w:t>słowa. Dbałość o kulturę wypowiedzi.</w:t>
            </w:r>
          </w:p>
        </w:tc>
        <w:tc>
          <w:tcPr>
            <w:tcW w:w="1843" w:type="dxa"/>
            <w:vAlign w:val="center"/>
          </w:tcPr>
          <w:p w14:paraId="25D377CD" w14:textId="77777777" w:rsidR="00894046" w:rsidRPr="00732BA2" w:rsidRDefault="009B464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CE" w14:textId="77777777" w:rsidR="00894046" w:rsidRPr="00732BA2" w:rsidRDefault="00FC3AF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2C2ECF">
              <w:rPr>
                <w:sz w:val="20"/>
                <w:szCs w:val="20"/>
              </w:rPr>
              <w:t>01</w:t>
            </w:r>
            <w:r w:rsidR="002C2ECF"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, 02_U, 01_K </w:t>
            </w:r>
          </w:p>
        </w:tc>
      </w:tr>
      <w:tr w:rsidR="00930838" w:rsidRPr="00732BA2" w14:paraId="25D377D4" w14:textId="77777777" w:rsidTr="00353731">
        <w:trPr>
          <w:trHeight w:val="438"/>
        </w:trPr>
        <w:tc>
          <w:tcPr>
            <w:tcW w:w="595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D0" w14:textId="77777777" w:rsidR="009B4649" w:rsidRDefault="009B4649" w:rsidP="009B4649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9B4649">
              <w:rPr>
                <w:sz w:val="20"/>
                <w:szCs w:val="20"/>
              </w:rPr>
              <w:t>Pragmatyka językowa w perspektywie pedagogicznej. Wybrane</w:t>
            </w:r>
          </w:p>
          <w:p w14:paraId="25D377D1" w14:textId="77777777" w:rsidR="00930838" w:rsidRPr="009B4649" w:rsidRDefault="009B4649" w:rsidP="009B4649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9B4649">
              <w:rPr>
                <w:sz w:val="20"/>
                <w:szCs w:val="20"/>
              </w:rPr>
              <w:t>problemy językowo-stylistyczne współczesnej polszczyzny.</w:t>
            </w:r>
          </w:p>
        </w:tc>
        <w:tc>
          <w:tcPr>
            <w:tcW w:w="1843" w:type="dxa"/>
            <w:vAlign w:val="center"/>
          </w:tcPr>
          <w:p w14:paraId="25D377D2" w14:textId="77777777" w:rsidR="00930838" w:rsidRPr="00732BA2" w:rsidRDefault="009B464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wykład</w:t>
            </w:r>
          </w:p>
        </w:tc>
        <w:tc>
          <w:tcPr>
            <w:tcW w:w="212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D377D3" w14:textId="77777777" w:rsidR="00930838" w:rsidRPr="00732BA2" w:rsidRDefault="00FC3AF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, 02_U, 01_K</w:t>
            </w:r>
          </w:p>
        </w:tc>
      </w:tr>
    </w:tbl>
    <w:p w14:paraId="25D377D5" w14:textId="77777777" w:rsidR="0069050C" w:rsidRPr="00732BA2" w:rsidRDefault="0043462B" w:rsidP="009B7114">
      <w:pPr>
        <w:pStyle w:val="NormalnyWeb"/>
        <w:spacing w:before="120" w:beforeAutospacing="0" w:after="0" w:afterAutospacing="0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5D377D6" w14:textId="77777777" w:rsidR="00894046" w:rsidRDefault="00CF1517" w:rsidP="00581BCE">
      <w:pPr>
        <w:pStyle w:val="NormalnyWeb"/>
        <w:spacing w:before="240" w:beforeAutospacing="0" w:after="12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5D377D7" w14:textId="77777777" w:rsidR="00721A34" w:rsidRDefault="009B7114" w:rsidP="00721A34">
      <w:pPr>
        <w:rPr>
          <w:sz w:val="20"/>
          <w:szCs w:val="20"/>
        </w:rPr>
      </w:pPr>
      <w:r>
        <w:t xml:space="preserve">      </w:t>
      </w:r>
      <w:r w:rsidRPr="00226F7E">
        <w:rPr>
          <w:sz w:val="16"/>
          <w:szCs w:val="16"/>
        </w:rPr>
        <w:t>●</w:t>
      </w:r>
      <w:r>
        <w:rPr>
          <w:sz w:val="20"/>
          <w:szCs w:val="20"/>
        </w:rPr>
        <w:t xml:space="preserve">   </w:t>
      </w:r>
      <w:proofErr w:type="spellStart"/>
      <w:r w:rsidRPr="00226F7E">
        <w:rPr>
          <w:sz w:val="20"/>
          <w:szCs w:val="20"/>
        </w:rPr>
        <w:t>Bokszański</w:t>
      </w:r>
      <w:proofErr w:type="spellEnd"/>
      <w:r w:rsidRPr="00226F7E">
        <w:rPr>
          <w:sz w:val="20"/>
          <w:szCs w:val="20"/>
        </w:rPr>
        <w:t xml:space="preserve"> Z., Piotrowski A., Ziółkowski M., Socjologia języka, Warszawa 1977.</w:t>
      </w:r>
    </w:p>
    <w:p w14:paraId="25D377D8" w14:textId="77777777" w:rsidR="00721A34" w:rsidRPr="00721A34" w:rsidRDefault="00721A34" w:rsidP="00721A34">
      <w:pPr>
        <w:rPr>
          <w:sz w:val="20"/>
          <w:szCs w:val="20"/>
        </w:rPr>
      </w:pPr>
      <w:r>
        <w:t xml:space="preserve">      </w:t>
      </w:r>
      <w:r w:rsidRPr="00226F7E">
        <w:rPr>
          <w:sz w:val="16"/>
          <w:szCs w:val="16"/>
        </w:rPr>
        <w:t>●</w:t>
      </w:r>
      <w:r>
        <w:rPr>
          <w:sz w:val="20"/>
          <w:szCs w:val="20"/>
        </w:rPr>
        <w:t xml:space="preserve">   </w:t>
      </w:r>
      <w:proofErr w:type="spellStart"/>
      <w:r w:rsidRPr="00721A34">
        <w:rPr>
          <w:sz w:val="20"/>
          <w:szCs w:val="20"/>
        </w:rPr>
        <w:t>Kiklewicz</w:t>
      </w:r>
      <w:proofErr w:type="spellEnd"/>
      <w:r w:rsidRPr="00721A34">
        <w:rPr>
          <w:sz w:val="20"/>
          <w:szCs w:val="20"/>
        </w:rPr>
        <w:t xml:space="preserve"> A., Dwanaście funkcji języka, „</w:t>
      </w:r>
      <w:proofErr w:type="spellStart"/>
      <w:r w:rsidRPr="00721A34">
        <w:rPr>
          <w:sz w:val="20"/>
          <w:szCs w:val="20"/>
        </w:rPr>
        <w:t>LingVaria</w:t>
      </w:r>
      <w:proofErr w:type="spellEnd"/>
      <w:r w:rsidRPr="00721A34">
        <w:rPr>
          <w:sz w:val="20"/>
          <w:szCs w:val="20"/>
        </w:rPr>
        <w:t xml:space="preserve">”, 2008, nr 2, s. 9-27 </w:t>
      </w:r>
      <w:r>
        <w:rPr>
          <w:sz w:val="20"/>
          <w:szCs w:val="20"/>
        </w:rPr>
        <w:t>:</w:t>
      </w:r>
      <w:hyperlink r:id="rId8" w:history="1">
        <w:r w:rsidRPr="00721A34">
          <w:rPr>
            <w:rStyle w:val="Hipercze"/>
            <w:sz w:val="20"/>
            <w:szCs w:val="20"/>
          </w:rPr>
          <w:t>http://www.lingvaria.polonistyka.uj.edu.pl/documents/5768825/b945e505-04ca-4aa8-ba93-afc86aa7f8aa</w:t>
        </w:r>
      </w:hyperlink>
    </w:p>
    <w:p w14:paraId="25D377D9" w14:textId="77777777" w:rsidR="009B7114" w:rsidRPr="009B7114" w:rsidRDefault="00721A34" w:rsidP="00226F7E">
      <w:pPr>
        <w:rPr>
          <w:sz w:val="20"/>
          <w:szCs w:val="20"/>
        </w:rPr>
      </w:pPr>
      <w:r>
        <w:t xml:space="preserve">      </w:t>
      </w:r>
      <w:r w:rsidRPr="00226F7E">
        <w:rPr>
          <w:sz w:val="16"/>
          <w:szCs w:val="16"/>
        </w:rPr>
        <w:t>●</w:t>
      </w:r>
      <w:r>
        <w:rPr>
          <w:sz w:val="20"/>
          <w:szCs w:val="20"/>
        </w:rPr>
        <w:t xml:space="preserve">   </w:t>
      </w:r>
      <w:r w:rsidR="009B7114" w:rsidRPr="009B7114">
        <w:rPr>
          <w:sz w:val="20"/>
          <w:szCs w:val="20"/>
        </w:rPr>
        <w:t>Grabias S., Język w zachowaniach społecznych, Lublin 2003.</w:t>
      </w:r>
    </w:p>
    <w:p w14:paraId="25D377DA" w14:textId="77777777" w:rsidR="009B7114" w:rsidRPr="009B7114" w:rsidRDefault="009B7114" w:rsidP="009B7114">
      <w:pPr>
        <w:rPr>
          <w:sz w:val="20"/>
          <w:szCs w:val="20"/>
        </w:rPr>
      </w:pPr>
      <w:r w:rsidRPr="009B7114">
        <w:rPr>
          <w:sz w:val="20"/>
          <w:szCs w:val="20"/>
        </w:rPr>
        <w:t xml:space="preserve">       </w:t>
      </w:r>
      <w:r w:rsidRPr="00226F7E">
        <w:rPr>
          <w:sz w:val="16"/>
          <w:szCs w:val="16"/>
        </w:rPr>
        <w:t xml:space="preserve">● </w:t>
      </w:r>
      <w:r>
        <w:rPr>
          <w:sz w:val="20"/>
          <w:szCs w:val="20"/>
        </w:rPr>
        <w:t xml:space="preserve">   </w:t>
      </w:r>
      <w:r w:rsidRPr="009B7114">
        <w:rPr>
          <w:sz w:val="20"/>
          <w:szCs w:val="20"/>
        </w:rPr>
        <w:t>Handke K., Socjologia języka, Warszawa 2008.</w:t>
      </w:r>
    </w:p>
    <w:p w14:paraId="25D377DB" w14:textId="77777777" w:rsidR="009B7114" w:rsidRDefault="009B7114" w:rsidP="009B7114">
      <w:pPr>
        <w:rPr>
          <w:sz w:val="20"/>
          <w:szCs w:val="20"/>
        </w:rPr>
      </w:pPr>
      <w:r w:rsidRPr="009B7114">
        <w:rPr>
          <w:sz w:val="20"/>
          <w:szCs w:val="20"/>
        </w:rPr>
        <w:t xml:space="preserve">       </w:t>
      </w:r>
      <w:r w:rsidRPr="00226F7E">
        <w:rPr>
          <w:sz w:val="16"/>
          <w:szCs w:val="16"/>
        </w:rPr>
        <w:t xml:space="preserve">● </w:t>
      </w:r>
      <w:r>
        <w:rPr>
          <w:sz w:val="20"/>
          <w:szCs w:val="20"/>
        </w:rPr>
        <w:t xml:space="preserve">   </w:t>
      </w:r>
      <w:r w:rsidRPr="009B7114">
        <w:rPr>
          <w:sz w:val="20"/>
          <w:szCs w:val="20"/>
        </w:rPr>
        <w:t>Kurcz I., Psychologia języka i komunikacji, Warszawa 2005.</w:t>
      </w:r>
    </w:p>
    <w:p w14:paraId="25D377DC" w14:textId="77777777" w:rsidR="00226F7E" w:rsidRPr="009B7114" w:rsidRDefault="00226F7E" w:rsidP="009B7114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226F7E">
        <w:rPr>
          <w:sz w:val="16"/>
          <w:szCs w:val="16"/>
        </w:rPr>
        <w:t>●</w:t>
      </w:r>
      <w:r>
        <w:rPr>
          <w:sz w:val="20"/>
          <w:szCs w:val="20"/>
        </w:rPr>
        <w:t xml:space="preserve">    </w:t>
      </w:r>
      <w:proofErr w:type="spellStart"/>
      <w:r w:rsidRPr="00226F7E">
        <w:rPr>
          <w:sz w:val="20"/>
          <w:szCs w:val="20"/>
        </w:rPr>
        <w:t>Nęcki</w:t>
      </w:r>
      <w:proofErr w:type="spellEnd"/>
      <w:r w:rsidRPr="00226F7E">
        <w:rPr>
          <w:sz w:val="20"/>
          <w:szCs w:val="20"/>
        </w:rPr>
        <w:t xml:space="preserve"> Z., Komunikowanie interpersonalne, Wrocław 1992.</w:t>
      </w:r>
    </w:p>
    <w:p w14:paraId="25D377DD" w14:textId="77777777" w:rsidR="0068301B" w:rsidRDefault="009B7114" w:rsidP="009B7114">
      <w:pPr>
        <w:rPr>
          <w:sz w:val="20"/>
          <w:szCs w:val="20"/>
        </w:rPr>
      </w:pPr>
      <w:r w:rsidRPr="009B7114">
        <w:rPr>
          <w:sz w:val="20"/>
          <w:szCs w:val="20"/>
        </w:rPr>
        <w:t xml:space="preserve">       </w:t>
      </w:r>
      <w:r w:rsidRPr="00226F7E">
        <w:rPr>
          <w:sz w:val="16"/>
          <w:szCs w:val="16"/>
        </w:rPr>
        <w:t>●</w:t>
      </w:r>
      <w:r>
        <w:rPr>
          <w:sz w:val="20"/>
          <w:szCs w:val="20"/>
        </w:rPr>
        <w:t xml:space="preserve">    </w:t>
      </w:r>
      <w:r w:rsidRPr="009B7114">
        <w:rPr>
          <w:sz w:val="20"/>
          <w:szCs w:val="20"/>
        </w:rPr>
        <w:t>Pisarek W., Wstęp do nauki o komunikowaniu, Warszawa 2008.</w:t>
      </w:r>
    </w:p>
    <w:p w14:paraId="25D377DE" w14:textId="77777777" w:rsidR="00226F7E" w:rsidRPr="00226F7E" w:rsidRDefault="00226F7E" w:rsidP="001B75CD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226F7E">
        <w:rPr>
          <w:sz w:val="16"/>
          <w:szCs w:val="16"/>
        </w:rPr>
        <w:t xml:space="preserve">● </w:t>
      </w:r>
      <w:r>
        <w:rPr>
          <w:sz w:val="20"/>
          <w:szCs w:val="20"/>
        </w:rPr>
        <w:t xml:space="preserve">   </w:t>
      </w:r>
      <w:r w:rsidRPr="00226F7E">
        <w:rPr>
          <w:sz w:val="20"/>
          <w:szCs w:val="20"/>
        </w:rPr>
        <w:t>Puzynina J., Język wartości, Warszawa 1992.</w:t>
      </w:r>
    </w:p>
    <w:p w14:paraId="25D377DF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25D377E0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Metody i formy prowadzenia zajęć umożliwiające osiągnięcie założonych E</w:t>
      </w:r>
      <w:r w:rsidR="00353731">
        <w:rPr>
          <w:sz w:val="20"/>
          <w:szCs w:val="20"/>
        </w:rPr>
        <w:t>U</w:t>
      </w:r>
    </w:p>
    <w:p w14:paraId="25D377E1" w14:textId="77777777" w:rsidR="00A45A2E" w:rsidRPr="00353731" w:rsidRDefault="00A45A2E" w:rsidP="00353731">
      <w:pPr>
        <w:spacing w:before="120"/>
        <w:jc w:val="both"/>
        <w:rPr>
          <w:sz w:val="10"/>
          <w:szCs w:val="1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665"/>
      </w:tblGrid>
      <w:tr w:rsidR="006B5CD5" w:rsidRPr="00732BA2" w14:paraId="25D377E4" w14:textId="77777777" w:rsidTr="007F53C2">
        <w:trPr>
          <w:trHeight w:val="480"/>
        </w:trPr>
        <w:tc>
          <w:tcPr>
            <w:tcW w:w="7366" w:type="dxa"/>
          </w:tcPr>
          <w:p w14:paraId="25D377E2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</w:p>
        </w:tc>
        <w:tc>
          <w:tcPr>
            <w:tcW w:w="2665" w:type="dxa"/>
          </w:tcPr>
          <w:p w14:paraId="25D377E3" w14:textId="77777777" w:rsidR="006B5CD5" w:rsidRPr="00732BA2" w:rsidRDefault="00353731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6B5CD5" w:rsidRPr="00844880">
              <w:rPr>
                <w:sz w:val="20"/>
                <w:szCs w:val="20"/>
              </w:rPr>
              <w:t xml:space="preserve">Forma zajęć </w:t>
            </w:r>
          </w:p>
        </w:tc>
      </w:tr>
      <w:tr w:rsidR="0043462B" w:rsidRPr="00732BA2" w14:paraId="25D377E6" w14:textId="77777777" w:rsidTr="007F53C2">
        <w:trPr>
          <w:trHeight w:val="268"/>
        </w:trPr>
        <w:tc>
          <w:tcPr>
            <w:tcW w:w="10031" w:type="dxa"/>
            <w:gridSpan w:val="2"/>
          </w:tcPr>
          <w:p w14:paraId="25D377E5" w14:textId="2D8B14DD" w:rsidR="0043462B" w:rsidRPr="0043462B" w:rsidRDefault="004454D7" w:rsidP="00A11172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B4447">
              <w:rPr>
                <w:sz w:val="20"/>
                <w:szCs w:val="20"/>
              </w:rPr>
              <w:t>1</w:t>
            </w:r>
          </w:p>
        </w:tc>
      </w:tr>
      <w:tr w:rsidR="006B5CD5" w:rsidRPr="00732BA2" w14:paraId="25D377E9" w14:textId="77777777" w:rsidTr="007F53C2">
        <w:tc>
          <w:tcPr>
            <w:tcW w:w="7366" w:type="dxa"/>
            <w:vAlign w:val="center"/>
          </w:tcPr>
          <w:p w14:paraId="25D377E7" w14:textId="77777777" w:rsidR="006B5CD5" w:rsidRPr="00732BA2" w:rsidRDefault="00226F7E" w:rsidP="00A11172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665" w:type="dxa"/>
            <w:vAlign w:val="center"/>
          </w:tcPr>
          <w:p w14:paraId="25D377E8" w14:textId="77777777" w:rsidR="006B5CD5" w:rsidRPr="00732BA2" w:rsidRDefault="004D7B4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35373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25D377EC" w14:textId="77777777" w:rsidTr="007F53C2">
        <w:tc>
          <w:tcPr>
            <w:tcW w:w="7366" w:type="dxa"/>
            <w:vAlign w:val="center"/>
          </w:tcPr>
          <w:p w14:paraId="25D377EA" w14:textId="77777777" w:rsidR="006B5CD5" w:rsidRPr="00732BA2" w:rsidRDefault="00226F7E" w:rsidP="00A11172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665" w:type="dxa"/>
            <w:vAlign w:val="center"/>
          </w:tcPr>
          <w:p w14:paraId="25D377EB" w14:textId="77777777" w:rsidR="006B5CD5" w:rsidRPr="00732BA2" w:rsidRDefault="004D7B4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35373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wykład</w:t>
            </w:r>
          </w:p>
        </w:tc>
      </w:tr>
    </w:tbl>
    <w:p w14:paraId="25D377ED" w14:textId="77777777" w:rsidR="0043462B" w:rsidRDefault="0043462B" w:rsidP="007244C6">
      <w:pPr>
        <w:jc w:val="both"/>
        <w:rPr>
          <w:sz w:val="20"/>
          <w:szCs w:val="20"/>
        </w:rPr>
      </w:pPr>
    </w:p>
    <w:p w14:paraId="25D377EE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1B75CD">
        <w:rPr>
          <w:sz w:val="20"/>
          <w:szCs w:val="20"/>
        </w:rPr>
        <w:t xml:space="preserve"> </w:t>
      </w:r>
    </w:p>
    <w:p w14:paraId="25D377EF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708"/>
        <w:gridCol w:w="709"/>
        <w:gridCol w:w="709"/>
        <w:gridCol w:w="709"/>
        <w:gridCol w:w="708"/>
        <w:gridCol w:w="709"/>
        <w:gridCol w:w="284"/>
      </w:tblGrid>
      <w:tr w:rsidR="00CF1517" w:rsidRPr="00650E93" w14:paraId="25D377F2" w14:textId="77777777" w:rsidTr="007F53C2">
        <w:trPr>
          <w:trHeight w:val="609"/>
        </w:trPr>
        <w:tc>
          <w:tcPr>
            <w:tcW w:w="5637" w:type="dxa"/>
            <w:vMerge w:val="restart"/>
            <w:vAlign w:val="center"/>
          </w:tcPr>
          <w:p w14:paraId="25D377F0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536" w:type="dxa"/>
            <w:gridSpan w:val="7"/>
            <w:tcBorders>
              <w:bottom w:val="nil"/>
            </w:tcBorders>
            <w:vAlign w:val="center"/>
          </w:tcPr>
          <w:p w14:paraId="25D377F1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25D377F5" w14:textId="77777777" w:rsidTr="007F53C2">
        <w:trPr>
          <w:trHeight w:val="70"/>
        </w:trPr>
        <w:tc>
          <w:tcPr>
            <w:tcW w:w="5637" w:type="dxa"/>
            <w:vMerge/>
          </w:tcPr>
          <w:p w14:paraId="25D377F3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25D377F4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5D377F7" w14:textId="77777777" w:rsidTr="007F53C2">
        <w:trPr>
          <w:trHeight w:val="204"/>
        </w:trPr>
        <w:tc>
          <w:tcPr>
            <w:tcW w:w="10173" w:type="dxa"/>
            <w:gridSpan w:val="8"/>
            <w:tcBorders>
              <w:right w:val="single" w:sz="4" w:space="0" w:color="auto"/>
            </w:tcBorders>
          </w:tcPr>
          <w:p w14:paraId="25D377F6" w14:textId="269D2B0E" w:rsidR="00F1701A" w:rsidRPr="00CF31FC" w:rsidRDefault="00F1701A" w:rsidP="00581BCE">
            <w:pPr>
              <w:spacing w:before="120" w:after="1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1B4447">
              <w:rPr>
                <w:sz w:val="20"/>
                <w:szCs w:val="20"/>
              </w:rPr>
              <w:t xml:space="preserve"> 1</w:t>
            </w:r>
            <w:bookmarkStart w:id="0" w:name="_GoBack"/>
            <w:bookmarkEnd w:id="0"/>
          </w:p>
        </w:tc>
      </w:tr>
      <w:tr w:rsidR="00721A34" w:rsidRPr="00650E93" w14:paraId="25D37800" w14:textId="77777777" w:rsidTr="00A11172">
        <w:trPr>
          <w:trHeight w:val="305"/>
        </w:trPr>
        <w:tc>
          <w:tcPr>
            <w:tcW w:w="5637" w:type="dxa"/>
            <w:vAlign w:val="center"/>
          </w:tcPr>
          <w:p w14:paraId="25D377F8" w14:textId="77777777" w:rsidR="00721A34" w:rsidRPr="00532E2A" w:rsidRDefault="00721A34" w:rsidP="00A11172">
            <w:pPr>
              <w:spacing w:before="120"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zaliczeniowy</w:t>
            </w:r>
          </w:p>
        </w:tc>
        <w:tc>
          <w:tcPr>
            <w:tcW w:w="708" w:type="dxa"/>
            <w:vAlign w:val="center"/>
          </w:tcPr>
          <w:p w14:paraId="25D377F9" w14:textId="77777777" w:rsidR="00721A34" w:rsidRPr="00532E2A" w:rsidRDefault="00721A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5D377FA" w14:textId="77777777" w:rsidR="00721A34" w:rsidRPr="00532E2A" w:rsidRDefault="00721A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D377FB" w14:textId="77777777" w:rsidR="00721A34" w:rsidRPr="00532E2A" w:rsidRDefault="00721A34" w:rsidP="003D489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5D377FC" w14:textId="77777777" w:rsidR="00721A34" w:rsidRPr="007F53C2" w:rsidRDefault="00721A34" w:rsidP="003D489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F53C2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25D377FD" w14:textId="77777777" w:rsidR="00721A34" w:rsidRPr="007F53C2" w:rsidRDefault="00721A34" w:rsidP="003D489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F53C2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25D377FE" w14:textId="77777777" w:rsidR="00721A34" w:rsidRPr="007F53C2" w:rsidRDefault="00721A3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25D377FF" w14:textId="77777777" w:rsidR="00721A34" w:rsidRPr="00CF31FC" w:rsidRDefault="00721A3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5D37801" w14:textId="77777777" w:rsidR="00C06BAF" w:rsidRDefault="00A45A2E" w:rsidP="003A156F">
      <w:pPr>
        <w:rPr>
          <w:sz w:val="20"/>
          <w:szCs w:val="20"/>
        </w:rPr>
      </w:pPr>
      <w:r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Pr="00844880">
        <w:rPr>
          <w:sz w:val="20"/>
          <w:szCs w:val="20"/>
        </w:rPr>
        <w:t>.</w:t>
      </w:r>
    </w:p>
    <w:p w14:paraId="25D37802" w14:textId="77777777" w:rsidR="001B75CD" w:rsidRDefault="001B75CD" w:rsidP="00D00318">
      <w:pPr>
        <w:spacing w:before="120" w:after="100" w:afterAutospacing="1"/>
        <w:jc w:val="both"/>
        <w:rPr>
          <w:sz w:val="20"/>
          <w:szCs w:val="20"/>
        </w:rPr>
      </w:pPr>
    </w:p>
    <w:p w14:paraId="25D37803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422"/>
        <w:gridCol w:w="2410"/>
      </w:tblGrid>
      <w:tr w:rsidR="00F1701A" w:rsidRPr="00532E2A" w14:paraId="25D37807" w14:textId="77777777" w:rsidTr="00E2625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5D3780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832" w:type="dxa"/>
            <w:gridSpan w:val="2"/>
            <w:vAlign w:val="center"/>
          </w:tcPr>
          <w:p w14:paraId="25D37805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25D3780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25D3780B" w14:textId="77777777" w:rsidTr="00E2625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5D3780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vAlign w:val="center"/>
          </w:tcPr>
          <w:p w14:paraId="25D37809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410" w:type="dxa"/>
            <w:vAlign w:val="center"/>
          </w:tcPr>
          <w:p w14:paraId="25D3780A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25D37810" w14:textId="77777777" w:rsidTr="00E26259">
        <w:trPr>
          <w:trHeight w:val="313"/>
        </w:trPr>
        <w:tc>
          <w:tcPr>
            <w:tcW w:w="5233" w:type="dxa"/>
            <w:gridSpan w:val="2"/>
            <w:vAlign w:val="center"/>
          </w:tcPr>
          <w:p w14:paraId="25D3780C" w14:textId="77777777" w:rsidR="00F1701A" w:rsidRDefault="00F1701A" w:rsidP="004D7B4F">
            <w:pPr>
              <w:pStyle w:val="Akapitzlist"/>
              <w:spacing w:before="120" w:after="24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  <w:p w14:paraId="25D3780D" w14:textId="77777777" w:rsidR="004D7B4F" w:rsidRPr="004D7B4F" w:rsidRDefault="004D7B4F" w:rsidP="004D7B4F">
            <w:pPr>
              <w:pStyle w:val="Akapitzlist"/>
              <w:spacing w:before="120"/>
              <w:ind w:left="0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2422" w:type="dxa"/>
            <w:vAlign w:val="center"/>
          </w:tcPr>
          <w:p w14:paraId="25D3780E" w14:textId="77777777" w:rsidR="00F1701A" w:rsidRPr="00532E2A" w:rsidRDefault="004D7B4F" w:rsidP="004D7B4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13 godz.</w:t>
            </w:r>
          </w:p>
        </w:tc>
        <w:tc>
          <w:tcPr>
            <w:tcW w:w="2410" w:type="dxa"/>
            <w:vAlign w:val="center"/>
          </w:tcPr>
          <w:p w14:paraId="25D3780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5D37816" w14:textId="77777777" w:rsidTr="00E2625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5D37811" w14:textId="77777777" w:rsidR="00F1701A" w:rsidRPr="004D7B4F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4D7B4F">
              <w:rPr>
                <w:rFonts w:ascii="Times New Roman" w:hAnsi="Times New Roman" w:cs="Times New Roman"/>
                <w:bCs/>
                <w:sz w:val="12"/>
                <w:szCs w:val="12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5D37812" w14:textId="77777777" w:rsidR="00E26259" w:rsidRDefault="00E262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testu końcowego</w:t>
            </w:r>
          </w:p>
          <w:p w14:paraId="25D37813" w14:textId="77777777" w:rsidR="00F1701A" w:rsidRPr="00532E2A" w:rsidRDefault="00E2625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 studiowanie notatek z wykładu i literatury</w:t>
            </w:r>
          </w:p>
        </w:tc>
        <w:tc>
          <w:tcPr>
            <w:tcW w:w="2422" w:type="dxa"/>
            <w:vAlign w:val="center"/>
          </w:tcPr>
          <w:p w14:paraId="25D37814" w14:textId="77777777" w:rsidR="00F1701A" w:rsidRPr="00532E2A" w:rsidRDefault="004D7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12 godz.</w:t>
            </w:r>
          </w:p>
        </w:tc>
        <w:tc>
          <w:tcPr>
            <w:tcW w:w="2410" w:type="dxa"/>
            <w:vAlign w:val="center"/>
          </w:tcPr>
          <w:p w14:paraId="25D3781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5D3781B" w14:textId="77777777" w:rsidTr="00E26259">
        <w:trPr>
          <w:trHeight w:val="393"/>
        </w:trPr>
        <w:tc>
          <w:tcPr>
            <w:tcW w:w="1057" w:type="dxa"/>
            <w:vMerge/>
            <w:vAlign w:val="center"/>
          </w:tcPr>
          <w:p w14:paraId="25D3781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5D3781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22" w:type="dxa"/>
            <w:vAlign w:val="center"/>
          </w:tcPr>
          <w:p w14:paraId="25D3781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D3781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5D3781F" w14:textId="77777777" w:rsidTr="00E26259">
        <w:trPr>
          <w:trHeight w:val="333"/>
        </w:trPr>
        <w:tc>
          <w:tcPr>
            <w:tcW w:w="5233" w:type="dxa"/>
            <w:gridSpan w:val="2"/>
            <w:vAlign w:val="center"/>
          </w:tcPr>
          <w:p w14:paraId="25D3781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422" w:type="dxa"/>
            <w:vAlign w:val="center"/>
          </w:tcPr>
          <w:p w14:paraId="25D3781D" w14:textId="77777777" w:rsidR="00F1701A" w:rsidRPr="00532E2A" w:rsidRDefault="004D7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25 godz.</w:t>
            </w:r>
          </w:p>
        </w:tc>
        <w:tc>
          <w:tcPr>
            <w:tcW w:w="2410" w:type="dxa"/>
            <w:vAlign w:val="center"/>
          </w:tcPr>
          <w:p w14:paraId="25D3781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5D37824" w14:textId="77777777" w:rsidTr="00E26259">
        <w:trPr>
          <w:trHeight w:val="472"/>
        </w:trPr>
        <w:tc>
          <w:tcPr>
            <w:tcW w:w="5233" w:type="dxa"/>
            <w:gridSpan w:val="2"/>
            <w:vAlign w:val="center"/>
          </w:tcPr>
          <w:p w14:paraId="25D37820" w14:textId="77777777" w:rsidR="003A156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POSZCZEGÓLNYCH </w:t>
            </w:r>
          </w:p>
          <w:p w14:paraId="25D3782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ZAJĘĆ</w:t>
            </w:r>
          </w:p>
        </w:tc>
        <w:tc>
          <w:tcPr>
            <w:tcW w:w="2422" w:type="dxa"/>
            <w:tcBorders>
              <w:right w:val="single" w:sz="4" w:space="0" w:color="auto"/>
            </w:tcBorders>
            <w:vAlign w:val="center"/>
          </w:tcPr>
          <w:p w14:paraId="25D37822" w14:textId="77777777" w:rsidR="00F1701A" w:rsidRPr="00532E2A" w:rsidRDefault="004D7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 ECTS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14:paraId="25D3782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5D37829" w14:textId="77777777" w:rsidTr="00E26259">
        <w:trPr>
          <w:trHeight w:val="438"/>
        </w:trPr>
        <w:tc>
          <w:tcPr>
            <w:tcW w:w="5233" w:type="dxa"/>
            <w:gridSpan w:val="2"/>
            <w:vAlign w:val="center"/>
          </w:tcPr>
          <w:p w14:paraId="25D37825" w14:textId="77777777" w:rsidR="003A156F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</w:t>
            </w:r>
          </w:p>
          <w:p w14:paraId="25D37826" w14:textId="77777777" w:rsidR="00F1701A" w:rsidRPr="008A35C7" w:rsidRDefault="00F1701A" w:rsidP="003A156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RAZEM</w:t>
            </w:r>
          </w:p>
        </w:tc>
        <w:tc>
          <w:tcPr>
            <w:tcW w:w="2422" w:type="dxa"/>
            <w:tcBorders>
              <w:right w:val="nil"/>
            </w:tcBorders>
            <w:vAlign w:val="center"/>
          </w:tcPr>
          <w:p w14:paraId="25D37827" w14:textId="77777777" w:rsidR="00F1701A" w:rsidRPr="00532E2A" w:rsidRDefault="004D7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1 ECTS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25D3782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25D3782C" w14:textId="77777777" w:rsidTr="00E26259">
        <w:trPr>
          <w:trHeight w:val="225"/>
        </w:trPr>
        <w:tc>
          <w:tcPr>
            <w:tcW w:w="1006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5D3782A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D3782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5D3782D" w14:textId="77777777" w:rsidR="00A45A2E" w:rsidRPr="008A35C7" w:rsidRDefault="00A45A2E" w:rsidP="00B148E0">
      <w:pPr>
        <w:jc w:val="both"/>
        <w:rPr>
          <w:sz w:val="20"/>
          <w:szCs w:val="20"/>
        </w:rPr>
      </w:pPr>
    </w:p>
    <w:p w14:paraId="25D3782E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25D3782F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25D3783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25D37831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5D3783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5D37833" w14:textId="77777777" w:rsidR="00A45A2E" w:rsidRPr="00B148E0" w:rsidRDefault="00A45A2E" w:rsidP="00B148E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5D3783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5D37835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25D3783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D37837" w14:textId="77777777" w:rsidR="00A42CC6" w:rsidRPr="00A42CC6" w:rsidRDefault="00A42CC6" w:rsidP="00A42CC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Test końcowy – skala punktowa</w:t>
      </w:r>
      <w:r w:rsidR="00E26259">
        <w:rPr>
          <w:color w:val="000000"/>
          <w:sz w:val="20"/>
          <w:szCs w:val="20"/>
        </w:rPr>
        <w:t xml:space="preserve"> testu</w:t>
      </w:r>
      <w:r>
        <w:rPr>
          <w:color w:val="000000"/>
          <w:sz w:val="20"/>
          <w:szCs w:val="20"/>
        </w:rPr>
        <w:t xml:space="preserve"> i oceny zostaną ustalone z grupą. </w:t>
      </w:r>
      <w:r w:rsidRPr="00A42CC6">
        <w:rPr>
          <w:color w:val="000000"/>
          <w:sz w:val="20"/>
          <w:szCs w:val="20"/>
        </w:rPr>
        <w:t xml:space="preserve"> </w:t>
      </w:r>
    </w:p>
    <w:p w14:paraId="25D3783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D37839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5D3783A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25D3783B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5D3783C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42CC6">
        <w:rPr>
          <w:rFonts w:ascii="Times New Roman" w:hAnsi="Times New Roman" w:cs="Times New Roman"/>
          <w:sz w:val="20"/>
          <w:szCs w:val="20"/>
        </w:rPr>
        <w:t xml:space="preserve"> prof. dr hab. Krzysztof Maćkowiak</w:t>
      </w:r>
    </w:p>
    <w:p w14:paraId="25D3783D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21A34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25D3783E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25D3783F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3F40F" w14:textId="77777777" w:rsidR="00202859" w:rsidRDefault="00202859" w:rsidP="00202859">
      <w:r>
        <w:separator/>
      </w:r>
    </w:p>
  </w:endnote>
  <w:endnote w:type="continuationSeparator" w:id="0">
    <w:p w14:paraId="45CF71C5" w14:textId="77777777" w:rsidR="00202859" w:rsidRDefault="00202859" w:rsidP="0020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E2BF1" w14:textId="77777777" w:rsidR="00202859" w:rsidRDefault="002028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2EDA1" w14:textId="77777777" w:rsidR="00202859" w:rsidRDefault="002028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CABE9" w14:textId="77777777" w:rsidR="00202859" w:rsidRDefault="002028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B0C3B" w14:textId="77777777" w:rsidR="00202859" w:rsidRDefault="00202859" w:rsidP="00202859">
      <w:r>
        <w:separator/>
      </w:r>
    </w:p>
  </w:footnote>
  <w:footnote w:type="continuationSeparator" w:id="0">
    <w:p w14:paraId="3C33FFC4" w14:textId="77777777" w:rsidR="00202859" w:rsidRDefault="00202859" w:rsidP="0020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FA7A" w14:textId="77777777" w:rsidR="00202859" w:rsidRDefault="002028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055E2" w14:textId="48D44EDD" w:rsidR="00202859" w:rsidRDefault="00202859">
    <w:pPr>
      <w:pStyle w:val="Nagwek"/>
    </w:pPr>
    <w:r>
      <w:rPr>
        <w:noProof/>
      </w:rPr>
      <w:drawing>
        <wp:inline distT="0" distB="0" distL="0" distR="0" wp14:anchorId="34554DBE" wp14:editId="4794542E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04D58A" w14:textId="77777777" w:rsidR="00202859" w:rsidRDefault="002028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0D6D6" w14:textId="77777777" w:rsidR="00202859" w:rsidRDefault="002028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92B83"/>
    <w:rsid w:val="0019701E"/>
    <w:rsid w:val="001B4447"/>
    <w:rsid w:val="001B75CD"/>
    <w:rsid w:val="00202859"/>
    <w:rsid w:val="00205207"/>
    <w:rsid w:val="00226F7E"/>
    <w:rsid w:val="00240710"/>
    <w:rsid w:val="002C2ECF"/>
    <w:rsid w:val="002E3FEB"/>
    <w:rsid w:val="00312675"/>
    <w:rsid w:val="003301E2"/>
    <w:rsid w:val="00353731"/>
    <w:rsid w:val="003A156F"/>
    <w:rsid w:val="003E3B89"/>
    <w:rsid w:val="0043462B"/>
    <w:rsid w:val="004454D7"/>
    <w:rsid w:val="00461E39"/>
    <w:rsid w:val="00493BB7"/>
    <w:rsid w:val="004D7B4F"/>
    <w:rsid w:val="004F5F4E"/>
    <w:rsid w:val="00504E55"/>
    <w:rsid w:val="005076CB"/>
    <w:rsid w:val="00531FFE"/>
    <w:rsid w:val="00542BB4"/>
    <w:rsid w:val="00543A9E"/>
    <w:rsid w:val="0056166F"/>
    <w:rsid w:val="005701C4"/>
    <w:rsid w:val="00581BCE"/>
    <w:rsid w:val="005B269A"/>
    <w:rsid w:val="005F0B4F"/>
    <w:rsid w:val="005F0D2C"/>
    <w:rsid w:val="005F5F14"/>
    <w:rsid w:val="0060309A"/>
    <w:rsid w:val="00622528"/>
    <w:rsid w:val="0068301B"/>
    <w:rsid w:val="0069050C"/>
    <w:rsid w:val="0069734C"/>
    <w:rsid w:val="006B2A7C"/>
    <w:rsid w:val="006B5CD5"/>
    <w:rsid w:val="006C4E76"/>
    <w:rsid w:val="006C745A"/>
    <w:rsid w:val="006F3FC3"/>
    <w:rsid w:val="00701266"/>
    <w:rsid w:val="0072054D"/>
    <w:rsid w:val="00721A34"/>
    <w:rsid w:val="007244C6"/>
    <w:rsid w:val="00732BA2"/>
    <w:rsid w:val="00761718"/>
    <w:rsid w:val="007E7177"/>
    <w:rsid w:val="007F53C2"/>
    <w:rsid w:val="00833F7B"/>
    <w:rsid w:val="00844880"/>
    <w:rsid w:val="00891FBB"/>
    <w:rsid w:val="00894046"/>
    <w:rsid w:val="008A35C7"/>
    <w:rsid w:val="008B32E1"/>
    <w:rsid w:val="008D0219"/>
    <w:rsid w:val="008E0EC6"/>
    <w:rsid w:val="008E20FE"/>
    <w:rsid w:val="00930838"/>
    <w:rsid w:val="00944C15"/>
    <w:rsid w:val="009617B4"/>
    <w:rsid w:val="009A2A9E"/>
    <w:rsid w:val="009B4649"/>
    <w:rsid w:val="009B7114"/>
    <w:rsid w:val="009F6A5A"/>
    <w:rsid w:val="00A00FAC"/>
    <w:rsid w:val="00A11172"/>
    <w:rsid w:val="00A42CC6"/>
    <w:rsid w:val="00A45A2E"/>
    <w:rsid w:val="00A46648"/>
    <w:rsid w:val="00A539A0"/>
    <w:rsid w:val="00AB7630"/>
    <w:rsid w:val="00AF0599"/>
    <w:rsid w:val="00B148E0"/>
    <w:rsid w:val="00B70973"/>
    <w:rsid w:val="00B7673F"/>
    <w:rsid w:val="00B96CF7"/>
    <w:rsid w:val="00C06BAF"/>
    <w:rsid w:val="00C14B00"/>
    <w:rsid w:val="00C20AF0"/>
    <w:rsid w:val="00C30413"/>
    <w:rsid w:val="00C529F3"/>
    <w:rsid w:val="00C55B17"/>
    <w:rsid w:val="00C92365"/>
    <w:rsid w:val="00CC3ECF"/>
    <w:rsid w:val="00CC4E81"/>
    <w:rsid w:val="00CE7D57"/>
    <w:rsid w:val="00CF1517"/>
    <w:rsid w:val="00D00318"/>
    <w:rsid w:val="00D169C1"/>
    <w:rsid w:val="00D4618B"/>
    <w:rsid w:val="00D54922"/>
    <w:rsid w:val="00D727FE"/>
    <w:rsid w:val="00D93ABE"/>
    <w:rsid w:val="00DA7ECA"/>
    <w:rsid w:val="00E26259"/>
    <w:rsid w:val="00E50B53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C3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37769"/>
  <w15:docId w15:val="{62D41713-E1A4-44C6-845D-AE2147B7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21A3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02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85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2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85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gvaria.polonistyka.uj.edu.pl/documents/5768825/b945e505-04ca-4aa8-ba93-afc86aa7f8a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7E8C6-5D5C-4CC3-B664-11C3E6C4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3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86</cp:revision>
  <cp:lastPrinted>2023-01-11T09:32:00Z</cp:lastPrinted>
  <dcterms:created xsi:type="dcterms:W3CDTF">2022-12-30T09:48:00Z</dcterms:created>
  <dcterms:modified xsi:type="dcterms:W3CDTF">2025-08-27T10:17:00Z</dcterms:modified>
</cp:coreProperties>
</file>